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tj. </w:t>
      </w:r>
      <w:r>
        <w:rPr>
          <w:rFonts w:ascii="Arial" w:hAnsi="Arial"/>
          <w:b/>
          <w:bCs/>
          <w:sz w:val="18"/>
          <w:szCs w:val="18"/>
        </w:rPr>
        <w:t>Gminę Bielawa, pl. Wolności 1 , 58-260 Bielawa</w:t>
      </w:r>
      <w:r>
        <w:rPr>
          <w:rFonts w:ascii="Arial" w:hAnsi="Arial"/>
          <w:b/>
          <w:sz w:val="18"/>
          <w:szCs w:val="18"/>
        </w:rPr>
        <w:t>, na zadanie pn.: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Modernizacja ul. Nowobielawskiej w Bielawie - etap III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0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Cena netto za całość zadania ........................................................zł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Podatek VAT…………………...zł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b/>
          <w:color w:val="FF0000"/>
          <w:sz w:val="18"/>
          <w:szCs w:val="18"/>
        </w:rPr>
        <w:t>CENA BRUTTO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ListParagraph"/>
        <w:spacing w:lineRule="auto" w:line="276" w:before="0" w:after="60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GWARANCJA</w:t>
      </w:r>
      <w:r>
        <w:rPr>
          <w:rFonts w:eastAsia="Arial Unicode MS" w:cs="Arial" w:ascii="Arial" w:hAnsi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.............................miesięcy</w:t>
      </w:r>
    </w:p>
    <w:p>
      <w:pPr>
        <w:pStyle w:val="ListParagraph"/>
        <w:spacing w:lineRule="auto" w:line="276" w:before="57" w:after="62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TERMIN WYKONANIA: 160 dni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 xml:space="preserve"> od dnia podpisania umowy.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Ja(my) niżej podpisany(i) oświadczam(y), że:</w:t>
      </w:r>
    </w:p>
    <w:p>
      <w:pPr>
        <w:pStyle w:val="ListParagraph"/>
        <w:numPr>
          <w:ilvl w:val="0"/>
          <w:numId w:val="11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2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 xml:space="preserve">podana wyżej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 xml:space="preserve">cena kosztorysowa </w:t>
      </w:r>
      <w:r>
        <w:rPr>
          <w:rFonts w:eastAsia="Calibri" w:cs="Calibri" w:ascii="Arial" w:hAnsi="Arial"/>
          <w:color w:val="000000"/>
          <w:sz w:val="18"/>
          <w:szCs w:val="18"/>
        </w:rPr>
        <w:t>stanowi podstawę dla obliczenia wynagrodzenia wykonawcy, które ostatecznie zostanie ustalone na podstawie obmiaru faktycznie wykonanych robót w wg. cen jednostkowych przyjętych w kosztorysie ofertowym, zawiera wszelkie koszty niezbędne do pełnej i prawidłowej realizacji zamówienia.</w:t>
      </w:r>
    </w:p>
    <w:p>
      <w:pPr>
        <w:pStyle w:val="Standard"/>
        <w:numPr>
          <w:ilvl w:val="0"/>
          <w:numId w:val="13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4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5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6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 (t.j. D. U. z 2024 r. poz. 236 z późn. zm.),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17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2024 r. poz. 361 z późn. zm.).)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2024 r. poz. 361 z późn. zm.).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11. </w:t>
      </w:r>
      <w:r>
        <w:rPr>
          <w:rFonts w:cs="Arial" w:ascii="Arial" w:hAnsi="Arial"/>
          <w:b/>
          <w:bCs/>
          <w:sz w:val="18"/>
          <w:szCs w:val="18"/>
        </w:rPr>
        <w:t>wadium zostało wniesione w formie</w:t>
      </w:r>
      <w:r>
        <w:rPr>
          <w:rFonts w:cs="Arial" w:ascii="Arial" w:hAnsi="Arial"/>
          <w:sz w:val="18"/>
          <w:szCs w:val="18"/>
        </w:rPr>
        <w:t xml:space="preserve"> </w:t>
      </w:r>
      <w:bookmarkStart w:id="1" w:name="__DdeLink__4726_3974198057"/>
      <w:r>
        <w:rPr>
          <w:rFonts w:cs="Arial" w:ascii="Arial" w:hAnsi="Arial"/>
          <w:sz w:val="18"/>
          <w:szCs w:val="18"/>
        </w:rPr>
        <w:t>.................................................................................................</w:t>
      </w:r>
      <w:bookmarkEnd w:id="1"/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566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BodyTextIndent" w:customStyle="1">
    <w:name w:val="Body Text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LibreOffice/25.8.1.1$Windows_X86_64 LibreOffice_project/54047653041915e595ad4e45cccea684809c77b5</Application>
  <AppVersion>15.0000</AppVersion>
  <Pages>2</Pages>
  <Words>641</Words>
  <Characters>4724</Characters>
  <CharactersWithSpaces>5296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2024-04-25T06:50:00Z</dcterms:created>
  <dc:creator>raja</dc:creator>
  <dc:description/>
  <dc:language>pl-PL</dc:language>
  <cp:lastModifiedBy/>
  <cp:lastPrinted>2026-04-14T11:55:07Z</cp:lastPrinted>
  <dcterms:modified xsi:type="dcterms:W3CDTF">2026-04-14T11:55:10Z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